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先锋云盘windows环境安装说明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下载安装包后，解压存放在剩余空间足够大的磁盘根目录下，例如D:\XfcloudSoftRoot 目录下。注意目录不要包含中文和空格。</w:t>
      </w:r>
    </w:p>
    <w:p>
      <w:pPr>
        <w:rPr>
          <w:sz w:val="28"/>
          <w:szCs w:val="28"/>
        </w:rPr>
      </w:pPr>
      <w:r>
        <w:drawing>
          <wp:inline distT="0" distB="0" distL="114300" distR="114300">
            <wp:extent cx="5272405" cy="1109345"/>
            <wp:effectExtent l="0" t="0" r="635" b="317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1"/>
          <w:szCs w:val="21"/>
          <w:lang w:val="en-US" w:eastAsia="zh-CN"/>
        </w:rPr>
        <w:t>安装包内文件结构图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目录内找到Install.bat批处理文件（Install_EN.bat是英文版），两者功能一致。按您的windows操作系统是英文版还是中文版选择对应批处理文件。右键Install.bat文件，在菜单中选择“以管理员身份运行”。在弹出的命令行窗口中按提示进行安装即可。</w:t>
      </w:r>
    </w:p>
    <w:p>
      <w:r>
        <w:drawing>
          <wp:inline distT="0" distB="0" distL="114300" distR="114300">
            <wp:extent cx="5273040" cy="1704975"/>
            <wp:effectExtent l="0" t="0" r="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按回车继续执行脚本</w:t>
      </w:r>
    </w:p>
    <w:p>
      <w:pPr>
        <w:jc w:val="center"/>
      </w:pPr>
      <w:r>
        <w:drawing>
          <wp:inline distT="0" distB="0" distL="114300" distR="114300">
            <wp:extent cx="5271770" cy="1875790"/>
            <wp:effectExtent l="0" t="0" r="1270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87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楷体" w:hAnsi="楷体" w:eastAsia="楷体" w:cs="楷体"/>
          <w:lang w:val="en-US" w:eastAsia="zh-CN"/>
        </w:rPr>
      </w:pPr>
      <w:r>
        <w:rPr>
          <w:rFonts w:hint="eastAsia" w:ascii="楷体" w:hAnsi="楷体" w:eastAsia="楷体" w:cs="楷体"/>
          <w:lang w:val="en-US" w:eastAsia="zh-CN"/>
        </w:rPr>
        <w:t>安装成功的界面</w:t>
      </w:r>
    </w:p>
    <w:p>
      <w:pPr>
        <w:jc w:val="center"/>
        <w:rPr>
          <w:rFonts w:hint="eastAsia"/>
          <w:lang w:val="en-US" w:eastAsia="zh-CN"/>
        </w:rPr>
      </w:pPr>
    </w:p>
    <w:p>
      <w:pPr>
        <w:rPr>
          <w:rFonts w:hint="default"/>
          <w:color w:val="4472C4" w:themeColor="accent5"/>
          <w:sz w:val="28"/>
          <w:szCs w:val="28"/>
          <w:highlight w:val="none"/>
          <w:lang w:val="en-US" w:eastAsia="zh-CN"/>
          <w14:textFill>
            <w14:solidFill>
              <w14:schemeClr w14:val="accent5"/>
            </w14:solidFill>
          </w14:textFill>
        </w:rPr>
      </w:pPr>
      <w:r>
        <w:rPr>
          <w:rFonts w:hint="eastAsia"/>
          <w:sz w:val="28"/>
          <w:szCs w:val="28"/>
          <w:lang w:val="en-US" w:eastAsia="zh-CN"/>
        </w:rPr>
        <w:t>服务器环境安装成功，命令行窗口会显示环境正在监听的端口号信息，站点运行在20081端口。</w:t>
      </w:r>
      <w:r>
        <w:rPr>
          <w:rFonts w:hint="eastAsia"/>
          <w:color w:val="4472C4" w:themeColor="accent5"/>
          <w:sz w:val="28"/>
          <w:szCs w:val="28"/>
          <w:highlight w:val="none"/>
          <w:lang w:val="en-US" w:eastAsia="zh-CN"/>
          <w14:textFill>
            <w14:solidFill>
              <w14:schemeClr w14:val="accent5"/>
            </w14:solidFill>
          </w14:textFill>
        </w:rPr>
        <w:t xml:space="preserve"> 安装环境会在C:\usr\local\ssl 部署一份openssl.cnf文件，这个是apache和php用到的openssl组件配置文件。不可以删除。</w:t>
      </w:r>
    </w:p>
    <w:p>
      <w:pPr>
        <w:pStyle w:val="3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站点初始化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打开（</w:t>
      </w:r>
      <w:r>
        <w:rPr>
          <w:rFonts w:ascii="微软雅黑" w:hAnsi="微软雅黑" w:eastAsia="微软雅黑" w:cs="微软雅黑"/>
          <w:i w:val="0"/>
          <w:caps w:val="0"/>
          <w:color w:val="111F2C"/>
          <w:spacing w:val="0"/>
          <w:sz w:val="16"/>
          <w:szCs w:val="16"/>
          <w:shd w:val="clear" w:fill="FFFFFF"/>
        </w:rPr>
        <w:t>Chrome ，Edge 或火狐等浏览器</w:t>
      </w:r>
      <w:r>
        <w:rPr>
          <w:rFonts w:hint="eastAsia"/>
          <w:sz w:val="28"/>
          <w:szCs w:val="28"/>
          <w:lang w:val="en-US" w:eastAsia="zh-CN"/>
        </w:rPr>
        <w:t>）浏览器，在地址栏输入网址</w:t>
      </w:r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http://localhost:20081/admin访问云盘站点，并进行初始化安装。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4099560" cy="3832860"/>
            <wp:effectExtent l="0" t="0" r="0" b="762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956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初始化站点时，在界面输入管理员的账号和密码。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点击底部的“安装完成”按钮，耐心等待云盘站点安装（大约需要2-3分钟，不要刷新页面），成功后系统自动登录进入后台默认界面。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8595" cy="2947670"/>
            <wp:effectExtent l="0" t="0" r="4445" b="889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94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如果你的windows电脑已经有一个公网IP，那么通过 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"http://公网IP:20081"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6"/>
          <w:rFonts w:hint="eastAsia"/>
          <w:sz w:val="28"/>
          <w:szCs w:val="28"/>
          <w:lang w:val="en-US" w:eastAsia="zh-CN"/>
        </w:rPr>
        <w:t>http://公网IP:20081</w: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 xml:space="preserve"> 来访问您的站点（需在云盘后台绑定IP，参考后面教程）。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先锋云盘安装脚本在windows系统增加三个服务，并设置为开机启动服务，同时可在计算机管理器内方便管理服务。</w:t>
      </w:r>
    </w:p>
    <w:p>
      <w:pPr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5273040" cy="2730500"/>
            <wp:effectExtent l="0" t="0" r="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73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XfcloudApache是apache服务，默认监听20081端口。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XfcloudMysql56是mysql服务，默认监听23306端口，root账号的密码在安装包的include目录内my-pass.ini文件保存，此文件不可以删除或更改，因为重装环境时需要此密码。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Xfcloudredis是 redis服务，监听26237端口。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通过cmd命令 net [stop|start] 服务名 ，启动或者停止服务，例如：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启动apache服务 net start  XfcloudApache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停止apache服务 net stop  XfcloudApache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其他的服务用同样的命令格式完成操作。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pStyle w:val="3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站点绑定公网IP或者域名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通过http://localhost:20081/admin 用安装时候的管理员账号和密码登录到后台，设置域名激活信息，完成绑定公网IP或者域名操作。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67325" cy="1578610"/>
            <wp:effectExtent l="0" t="0" r="5715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57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进入到设置域名激活的操作界面。</w:t>
      </w:r>
    </w:p>
    <w:p>
      <w:r>
        <w:drawing>
          <wp:inline distT="0" distB="0" distL="114300" distR="114300">
            <wp:extent cx="5264785" cy="2310765"/>
            <wp:effectExtent l="0" t="0" r="825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31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域名管理栏新增域名或公网IP，域名列表的对应状态栏，点击“立即激活”按钮激活和绑定（只有公网IP、正常解析到计算机的域名才能被激活）。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正常激活的公网IP、域名才能通过 </w:t>
      </w:r>
      <w:r>
        <w:rPr>
          <w:rFonts w:hint="eastAsia"/>
          <w:sz w:val="28"/>
          <w:szCs w:val="28"/>
          <w:lang w:val="en-US" w:eastAsia="zh-CN"/>
        </w:rPr>
        <w:fldChar w:fldCharType="begin"/>
      </w:r>
      <w:r>
        <w:rPr>
          <w:rFonts w:hint="eastAsia"/>
          <w:sz w:val="28"/>
          <w:szCs w:val="28"/>
          <w:lang w:val="en-US" w:eastAsia="zh-CN"/>
        </w:rPr>
        <w:instrText xml:space="preserve"> HYPERLINK "http://公网IP:20081" </w:instrText>
      </w:r>
      <w:r>
        <w:rPr>
          <w:rFonts w:hint="eastAsia"/>
          <w:sz w:val="28"/>
          <w:szCs w:val="28"/>
          <w:lang w:val="en-US" w:eastAsia="zh-CN"/>
        </w:rPr>
        <w:fldChar w:fldCharType="separate"/>
      </w:r>
      <w:r>
        <w:rPr>
          <w:rStyle w:val="6"/>
          <w:rFonts w:hint="eastAsia"/>
          <w:sz w:val="28"/>
          <w:szCs w:val="28"/>
          <w:lang w:val="en-US" w:eastAsia="zh-CN"/>
        </w:rPr>
        <w:t>http://公网IP:20081</w:t>
      </w:r>
      <w:r>
        <w:rPr>
          <w:rFonts w:hint="eastAsia"/>
          <w:sz w:val="28"/>
          <w:szCs w:val="28"/>
          <w:lang w:val="en-US" w:eastAsia="zh-CN"/>
        </w:rPr>
        <w:fldChar w:fldCharType="end"/>
      </w:r>
      <w:r>
        <w:rPr>
          <w:rFonts w:hint="eastAsia"/>
          <w:sz w:val="28"/>
          <w:szCs w:val="28"/>
          <w:lang w:val="en-US" w:eastAsia="zh-CN"/>
        </w:rPr>
        <w:t>/login 进行扫码登录和手机APP登录。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15FB8"/>
    <w:rsid w:val="061B0484"/>
    <w:rsid w:val="0CED4F5F"/>
    <w:rsid w:val="11201E21"/>
    <w:rsid w:val="11C71392"/>
    <w:rsid w:val="13005320"/>
    <w:rsid w:val="14CE1597"/>
    <w:rsid w:val="1AF63F53"/>
    <w:rsid w:val="1EB60E57"/>
    <w:rsid w:val="2FAF7F81"/>
    <w:rsid w:val="32D312B8"/>
    <w:rsid w:val="32F43465"/>
    <w:rsid w:val="346916AC"/>
    <w:rsid w:val="389D7025"/>
    <w:rsid w:val="38E41490"/>
    <w:rsid w:val="3BE0684B"/>
    <w:rsid w:val="3D4206C8"/>
    <w:rsid w:val="3F6C28B0"/>
    <w:rsid w:val="405C5ECE"/>
    <w:rsid w:val="40727DD1"/>
    <w:rsid w:val="42653833"/>
    <w:rsid w:val="43E43DC7"/>
    <w:rsid w:val="45696C4E"/>
    <w:rsid w:val="4657782A"/>
    <w:rsid w:val="521254CD"/>
    <w:rsid w:val="53DC6A28"/>
    <w:rsid w:val="54401D22"/>
    <w:rsid w:val="58431BCB"/>
    <w:rsid w:val="609F079B"/>
    <w:rsid w:val="610A02F2"/>
    <w:rsid w:val="63512933"/>
    <w:rsid w:val="654B7EFE"/>
    <w:rsid w:val="664E4A1D"/>
    <w:rsid w:val="73761EB9"/>
    <w:rsid w:val="75C633C0"/>
    <w:rsid w:val="76E2179F"/>
    <w:rsid w:val="7989684E"/>
    <w:rsid w:val="7A4256A0"/>
    <w:rsid w:val="7F5E7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清杨飞扬</cp:lastModifiedBy>
  <dcterms:modified xsi:type="dcterms:W3CDTF">2020-08-21T03:26:37Z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