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B07" w:rsidRPr="00B80C99" w:rsidRDefault="00AD2CF2" w:rsidP="004F0C34">
      <w:pPr>
        <w:bidi/>
        <w:jc w:val="center"/>
        <w:rPr>
          <w:rFonts w:ascii="ALKATIP" w:hAnsi="ALKATIP" w:cs="ALKATIP"/>
          <w:color w:val="0000FF"/>
          <w:sz w:val="44"/>
          <w:szCs w:val="44"/>
          <w:rtl/>
          <w:lang w:bidi="ug-CN"/>
        </w:rPr>
      </w:pPr>
      <w:r w:rsidRPr="00B80C99">
        <w:rPr>
          <w:rFonts w:ascii="ALKATIP" w:hAnsi="ALKATIP" w:cs="ALKATIP"/>
          <w:color w:val="0000FF"/>
          <w:sz w:val="44"/>
          <w:szCs w:val="44"/>
          <w:rtl/>
          <w:lang w:bidi="ug-CN"/>
        </w:rPr>
        <w:t>ئۇيغۇرسوفت ئىملا لۇغىتى</w:t>
      </w:r>
    </w:p>
    <w:p w:rsidR="0081239F" w:rsidRPr="00B80C99" w:rsidRDefault="0081239F" w:rsidP="002E0C39">
      <w:pPr>
        <w:bidi/>
        <w:jc w:val="center"/>
        <w:rPr>
          <w:rFonts w:ascii="ALKATIP" w:hAnsi="ALKATIP" w:cs="ALKATIP"/>
          <w:color w:val="0000FF"/>
          <w:sz w:val="32"/>
          <w:szCs w:val="32"/>
          <w:rtl/>
          <w:lang w:bidi="ug-CN"/>
        </w:rPr>
      </w:pPr>
      <w:r w:rsidRPr="00B80C99">
        <w:rPr>
          <w:rFonts w:ascii="ALKATIP" w:hAnsi="ALKATIP" w:cs="ALKATIP"/>
          <w:color w:val="0000FF"/>
          <w:sz w:val="32"/>
          <w:szCs w:val="32"/>
          <w:rtl/>
          <w:lang w:bidi="ug-CN"/>
        </w:rPr>
        <w:t>قىسقىچە چۈشەندۈرۈش</w:t>
      </w:r>
    </w:p>
    <w:p w:rsidR="00E64A9E" w:rsidRPr="00C84EF0" w:rsidRDefault="00E64A9E" w:rsidP="00E2654D">
      <w:pPr>
        <w:bidi/>
        <w:ind w:firstLineChars="200" w:firstLine="480"/>
        <w:jc w:val="lowKashida"/>
        <w:rPr>
          <w:rFonts w:ascii="ALKATIP" w:hAnsi="ALKATIP" w:cs="ALKATIP"/>
          <w:sz w:val="24"/>
          <w:szCs w:val="24"/>
          <w:rtl/>
          <w:lang w:bidi="ug-CN"/>
        </w:rPr>
      </w:pPr>
      <w:r w:rsidRPr="00C84EF0">
        <w:rPr>
          <w:rFonts w:ascii="ALKATIP" w:hAnsi="ALKATIP" w:cs="ALKATIP"/>
          <w:sz w:val="24"/>
          <w:szCs w:val="24"/>
          <w:rtl/>
          <w:lang w:bidi="ug-CN"/>
        </w:rPr>
        <w:t>ئۇيغۇر تىلىنىڭ سۆز بايلىقى مول، گىرامماتىكىلىق قائىدىلىرى مۇكەممەل، ئۇزۇن تارىخقا ئىگە مۇھىم تىللارنىڭ بىر</w:t>
      </w:r>
      <w:r w:rsidR="00E2654D">
        <w:rPr>
          <w:rFonts w:ascii="ALKATIP" w:hAnsi="ALKATIP" w:cs="ALKATIP" w:hint="cs"/>
          <w:sz w:val="24"/>
          <w:szCs w:val="24"/>
          <w:rtl/>
          <w:lang w:bidi="ug-CN"/>
        </w:rPr>
        <w:t>ى</w:t>
      </w:r>
      <w:r w:rsidRPr="00C84EF0">
        <w:rPr>
          <w:rFonts w:ascii="ALKATIP" w:hAnsi="ALKATIP" w:cs="ALKATIP"/>
          <w:sz w:val="24"/>
          <w:szCs w:val="24"/>
          <w:rtl/>
          <w:lang w:bidi="ug-CN"/>
        </w:rPr>
        <w:t xml:space="preserve">. </w:t>
      </w:r>
      <w:r w:rsidR="00A501F5" w:rsidRPr="00C84EF0">
        <w:rPr>
          <w:rFonts w:ascii="ALKATIP" w:hAnsi="ALKATIP" w:cs="ALKATIP"/>
          <w:sz w:val="24"/>
          <w:szCs w:val="24"/>
          <w:rtl/>
          <w:lang w:bidi="ug-CN"/>
        </w:rPr>
        <w:t xml:space="preserve">بۈگۈنكى كۈندە ئۇيغۇر تىلى يەنە ھەرقايسى ئېلېكتىرون ساھەلىرىدىمۇ كەڭ قوللاشقا ئېرىشىپ، مۇھىم رول ئويناپ كېلىۋاتىدۇ. ئۇيغۇر تىلىنىڭ ئىملا قائىدىلىرىنى ئۆگىنىش، توغرا </w:t>
      </w:r>
      <w:r w:rsidR="00A501F5" w:rsidRPr="00C84EF0">
        <w:rPr>
          <w:rFonts w:ascii="ALKATIP" w:hAnsi="ALKATIP" w:cs="ALKATIP"/>
          <w:sz w:val="24"/>
          <w:szCs w:val="24"/>
          <w:u w:color="000000"/>
          <w:rtl/>
          <w:lang w:bidi="ug-CN"/>
        </w:rPr>
        <w:t>ئىملانى</w:t>
      </w:r>
      <w:r w:rsidR="00A501F5" w:rsidRPr="00C84EF0">
        <w:rPr>
          <w:rFonts w:ascii="ALKATIP" w:hAnsi="ALKATIP" w:cs="ALKATIP"/>
          <w:sz w:val="24"/>
          <w:szCs w:val="24"/>
          <w:rtl/>
          <w:lang w:bidi="ug-CN"/>
        </w:rPr>
        <w:t xml:space="preserve"> </w:t>
      </w:r>
      <w:r w:rsidR="00041CCA" w:rsidRPr="00C84EF0">
        <w:rPr>
          <w:rFonts w:ascii="ALKATIP" w:hAnsi="ALKATIP" w:cs="ALKATIP"/>
          <w:sz w:val="24"/>
          <w:szCs w:val="24"/>
          <w:rtl/>
          <w:lang w:bidi="ug-CN"/>
        </w:rPr>
        <w:t xml:space="preserve">كەڭ </w:t>
      </w:r>
      <w:r w:rsidR="00A501F5" w:rsidRPr="00C84EF0">
        <w:rPr>
          <w:rFonts w:ascii="ALKATIP" w:hAnsi="ALKATIP" w:cs="ALKATIP"/>
          <w:sz w:val="24"/>
          <w:szCs w:val="24"/>
          <w:rtl/>
          <w:lang w:bidi="ug-CN"/>
        </w:rPr>
        <w:t xml:space="preserve">ئومۇملاشتۇرۇش </w:t>
      </w:r>
      <w:r w:rsidR="00041CCA" w:rsidRPr="00C84EF0">
        <w:rPr>
          <w:rFonts w:ascii="ALKATIP" w:hAnsi="ALKATIP" w:cs="ALKATIP"/>
          <w:sz w:val="24"/>
          <w:szCs w:val="24"/>
          <w:rtl/>
          <w:lang w:bidi="ug-CN"/>
        </w:rPr>
        <w:t>مۇھىم ئەھمىيەتكە ئىگە.</w:t>
      </w:r>
    </w:p>
    <w:p w:rsidR="00AD2CF2" w:rsidRPr="00C84EF0" w:rsidRDefault="00BA4197" w:rsidP="00C84EF0">
      <w:pPr>
        <w:bidi/>
        <w:ind w:firstLineChars="200" w:firstLine="480"/>
        <w:jc w:val="lowKashida"/>
        <w:rPr>
          <w:rFonts w:ascii="ALKATIP" w:hAnsi="ALKATIP" w:cs="ALKATIP"/>
          <w:sz w:val="24"/>
          <w:szCs w:val="24"/>
          <w:rtl/>
          <w:lang w:bidi="ug-CN"/>
        </w:rPr>
      </w:pPr>
      <w:r w:rsidRPr="00C84EF0">
        <w:rPr>
          <w:rFonts w:ascii="ALKATIP" w:hAnsi="ALKATIP" w:cs="ALKATIP"/>
          <w:sz w:val="24"/>
          <w:szCs w:val="24"/>
          <w:rtl/>
          <w:lang w:bidi="ug-CN"/>
        </w:rPr>
        <w:t xml:space="preserve">بۇ لۇغەتكە </w:t>
      </w:r>
      <w:r w:rsidR="0081239F" w:rsidRPr="00C84EF0">
        <w:rPr>
          <w:rFonts w:ascii="ALKATIP" w:hAnsi="ALKATIP" w:cs="ALKATIP"/>
          <w:sz w:val="24"/>
          <w:szCs w:val="24"/>
          <w:rtl/>
          <w:lang w:bidi="ug-CN"/>
        </w:rPr>
        <w:t>«</w:t>
      </w:r>
      <w:r w:rsidR="00AD2CF2" w:rsidRPr="00C84EF0">
        <w:rPr>
          <w:rFonts w:ascii="ALKATIP" w:hAnsi="ALKATIP" w:cs="ALKATIP"/>
          <w:sz w:val="24"/>
          <w:szCs w:val="24"/>
          <w:rtl/>
          <w:lang w:bidi="ug-CN"/>
        </w:rPr>
        <w:t>ھازىرقى زامان ئۇيغۇر ئەدەبىي تىلى</w:t>
      </w:r>
      <w:r w:rsidR="0081239F" w:rsidRPr="00C84EF0">
        <w:rPr>
          <w:rFonts w:ascii="ALKATIP" w:hAnsi="ALKATIP" w:cs="ALKATIP"/>
          <w:sz w:val="24"/>
          <w:szCs w:val="24"/>
          <w:rtl/>
          <w:lang w:bidi="ug-CN"/>
        </w:rPr>
        <w:t>»</w:t>
      </w:r>
      <w:r w:rsidR="00AD2CF2" w:rsidRPr="00C84EF0">
        <w:rPr>
          <w:rFonts w:ascii="ALKATIP" w:hAnsi="ALKATIP" w:cs="ALKATIP"/>
          <w:sz w:val="24"/>
          <w:szCs w:val="24"/>
          <w:u w:color="000000"/>
          <w:rtl/>
          <w:lang w:bidi="ug-CN"/>
        </w:rPr>
        <w:t>دىكى</w:t>
      </w:r>
      <w:r w:rsidR="00AD2CF2" w:rsidRPr="00C84EF0">
        <w:rPr>
          <w:rFonts w:ascii="ALKATIP" w:hAnsi="ALKATIP" w:cs="ALKATIP"/>
          <w:sz w:val="24"/>
          <w:szCs w:val="24"/>
          <w:rtl/>
          <w:lang w:bidi="ug-CN"/>
        </w:rPr>
        <w:t xml:space="preserve"> </w:t>
      </w:r>
      <w:r w:rsidRPr="00C84EF0">
        <w:rPr>
          <w:rFonts w:ascii="ALKATIP" w:hAnsi="ALKATIP" w:cs="ALKATIP"/>
          <w:sz w:val="24"/>
          <w:szCs w:val="24"/>
          <w:rtl/>
          <w:lang w:bidi="ug-CN"/>
        </w:rPr>
        <w:t xml:space="preserve">تۈپ سۆز، ياسالما سۆز، تۇراقلىق بىرىكمىلەر، ھۈنەر-كەسىپ ئاتالغۇلىرى ۋە يەر-جاي ناملىرى تولۇقلاپ كىرگۈزۈلدى. ئومۇمىي سۆزلۈك مىقدارى 78 مىڭدىن ئاشىدىغان بولۇپ، ئۇيغۇر تىلىدىكى سۆز-ئىبارىلەرنىڭ توغرا ئىملاسىنى </w:t>
      </w:r>
      <w:r w:rsidRPr="00C84EF0">
        <w:rPr>
          <w:rFonts w:ascii="ALKATIP" w:hAnsi="ALKATIP" w:cs="ALKATIP"/>
          <w:sz w:val="24"/>
          <w:szCs w:val="24"/>
          <w:u w:color="000000"/>
          <w:rtl/>
          <w:lang w:bidi="ug-CN"/>
        </w:rPr>
        <w:t>ئۆگىنىشىڭىزگە</w:t>
      </w:r>
      <w:r w:rsidRPr="00C84EF0">
        <w:rPr>
          <w:rFonts w:ascii="ALKATIP" w:hAnsi="ALKATIP" w:cs="ALKATIP"/>
          <w:sz w:val="24"/>
          <w:szCs w:val="24"/>
          <w:rtl/>
          <w:lang w:bidi="ug-CN"/>
        </w:rPr>
        <w:t xml:space="preserve"> ياردەم بېرەلەيدۇ.</w:t>
      </w:r>
    </w:p>
    <w:p w:rsidR="000E133B" w:rsidRPr="00C84EF0" w:rsidRDefault="000E133B" w:rsidP="0081239F">
      <w:pPr>
        <w:bidi/>
        <w:ind w:firstLineChars="200" w:firstLine="420"/>
        <w:jc w:val="lowKashida"/>
        <w:rPr>
          <w:rFonts w:ascii="ALKATIP UI" w:hAnsi="ALKATIP UI" w:cs="ALKATIP UI"/>
          <w:sz w:val="28"/>
          <w:szCs w:val="28"/>
          <w:rtl/>
          <w:lang w:bidi="ug-CN"/>
        </w:rPr>
      </w:pPr>
      <w:r w:rsidRPr="00C84EF0">
        <w:rPr>
          <w:rFonts w:hint="eastAsia"/>
          <w:noProof/>
        </w:rPr>
        <w:drawing>
          <wp:inline distT="0" distB="0" distL="0" distR="0">
            <wp:extent cx="4267200" cy="32004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67200" cy="3200400"/>
                    </a:xfrm>
                    <a:prstGeom prst="rect">
                      <a:avLst/>
                    </a:prstGeom>
                    <a:noFill/>
                    <a:ln w="9525">
                      <a:noFill/>
                      <a:miter lim="800000"/>
                      <a:headEnd/>
                      <a:tailEnd/>
                    </a:ln>
                  </pic:spPr>
                </pic:pic>
              </a:graphicData>
            </a:graphic>
          </wp:inline>
        </w:drawing>
      </w:r>
    </w:p>
    <w:p w:rsidR="0081239F" w:rsidRPr="00E2654D" w:rsidRDefault="0081239F" w:rsidP="002E0C39">
      <w:pPr>
        <w:bidi/>
        <w:jc w:val="center"/>
        <w:rPr>
          <w:rFonts w:ascii="ALKATIP" w:hAnsi="ALKATIP" w:cs="ALKATIP"/>
          <w:color w:val="0000FF"/>
          <w:sz w:val="32"/>
          <w:szCs w:val="32"/>
          <w:lang w:bidi="ug-CN"/>
        </w:rPr>
      </w:pPr>
      <w:r w:rsidRPr="00E2654D">
        <w:rPr>
          <w:rFonts w:ascii="ALKATIP" w:hAnsi="ALKATIP" w:cs="ALKATIP" w:hint="cs"/>
          <w:color w:val="0000FF"/>
          <w:sz w:val="32"/>
          <w:szCs w:val="32"/>
          <w:rtl/>
          <w:lang w:bidi="ug-CN"/>
        </w:rPr>
        <w:t>ئىشلىتىش ئۇسۇلى</w:t>
      </w:r>
    </w:p>
    <w:p w:rsidR="000E133B" w:rsidRPr="00C84EF0" w:rsidRDefault="00041CCA" w:rsidP="00C84EF0">
      <w:pPr>
        <w:bidi/>
        <w:ind w:firstLineChars="200" w:firstLine="480"/>
        <w:jc w:val="lowKashida"/>
        <w:rPr>
          <w:rFonts w:ascii="ALKATIP" w:hAnsi="ALKATIP" w:cs="ALKATIP"/>
          <w:sz w:val="24"/>
          <w:szCs w:val="24"/>
          <w:rtl/>
          <w:lang w:bidi="ug-CN"/>
        </w:rPr>
      </w:pPr>
      <w:r w:rsidRPr="00C84EF0">
        <w:rPr>
          <w:rFonts w:ascii="ALKATIP" w:hAnsi="ALKATIP" w:cs="ALKATIP" w:hint="cs"/>
          <w:sz w:val="24"/>
          <w:szCs w:val="24"/>
          <w:rtl/>
          <w:lang w:bidi="ug-CN"/>
        </w:rPr>
        <w:t xml:space="preserve">مەزكۇر يۇمشاق دېتال پۈتۈنلەي يېشىل ھالەتتە لايىھەلەنگەن بولۇپ، لۇغەت </w:t>
      </w:r>
      <w:r w:rsidRPr="00C84EF0">
        <w:rPr>
          <w:rFonts w:ascii="ALKATIP" w:hAnsi="ALKATIP" w:cs="ALKATIP" w:hint="cs"/>
          <w:sz w:val="24"/>
          <w:szCs w:val="24"/>
          <w:rtl/>
          <w:lang w:bidi="ug-CN"/>
        </w:rPr>
        <w:lastRenderedPageBreak/>
        <w:t xml:space="preserve">كۆچۈرۈلگەن ئورۇندىن </w:t>
      </w:r>
      <w:r w:rsidRPr="00C84EF0">
        <w:rPr>
          <w:rFonts w:ascii="ALKATIP" w:hAnsi="ALKATIP" w:cs="ALKATIP"/>
          <w:sz w:val="24"/>
          <w:szCs w:val="24"/>
          <w:lang w:bidi="ug-CN"/>
        </w:rPr>
        <w:t>IMLA.EXE</w:t>
      </w:r>
      <w:r w:rsidRPr="00C84EF0">
        <w:rPr>
          <w:rFonts w:ascii="ALKATIP" w:hAnsi="ALKATIP" w:cs="ALKATIP" w:hint="cs"/>
          <w:sz w:val="24"/>
          <w:szCs w:val="24"/>
          <w:rtl/>
          <w:lang w:bidi="ug-CN"/>
        </w:rPr>
        <w:t xml:space="preserve"> نى قوش چەكسىڭىزلا قوزغىلىدۇ.</w:t>
      </w:r>
    </w:p>
    <w:p w:rsidR="00041CCA" w:rsidRPr="00C84EF0" w:rsidRDefault="00BA4197" w:rsidP="00C84EF0">
      <w:pPr>
        <w:bidi/>
        <w:ind w:firstLineChars="200" w:firstLine="480"/>
        <w:jc w:val="lowKashida"/>
        <w:rPr>
          <w:rFonts w:ascii="ALKATIP" w:hAnsi="ALKATIP" w:cs="ALKATIP"/>
          <w:sz w:val="24"/>
          <w:szCs w:val="24"/>
          <w:rtl/>
          <w:lang w:bidi="ug-CN"/>
        </w:rPr>
      </w:pPr>
      <w:r w:rsidRPr="00C84EF0">
        <w:rPr>
          <w:rFonts w:ascii="ALKATIP" w:hAnsi="ALKATIP" w:cs="ALKATIP" w:hint="cs"/>
          <w:sz w:val="24"/>
          <w:szCs w:val="24"/>
          <w:rtl/>
          <w:lang w:bidi="ug-CN"/>
        </w:rPr>
        <w:t xml:space="preserve">ئىزدەش رامكىسىغا </w:t>
      </w:r>
      <w:r w:rsidR="00C5102E" w:rsidRPr="00C84EF0">
        <w:rPr>
          <w:rFonts w:ascii="ALKATIP" w:hAnsi="ALKATIP" w:cs="ALKATIP" w:hint="cs"/>
          <w:sz w:val="24"/>
          <w:szCs w:val="24"/>
          <w:rtl/>
          <w:lang w:bidi="ug-CN"/>
        </w:rPr>
        <w:t xml:space="preserve">خالىغان </w:t>
      </w:r>
      <w:r w:rsidRPr="00C84EF0">
        <w:rPr>
          <w:rFonts w:ascii="ALKATIP" w:hAnsi="ALKATIP" w:cs="ALKATIP" w:hint="cs"/>
          <w:sz w:val="24"/>
          <w:szCs w:val="24"/>
          <w:rtl/>
          <w:lang w:bidi="ug-CN"/>
        </w:rPr>
        <w:t>سۆز</w:t>
      </w:r>
      <w:r w:rsidR="00041CCA" w:rsidRPr="00C84EF0">
        <w:rPr>
          <w:rFonts w:ascii="ALKATIP" w:hAnsi="ALKATIP" w:cs="ALKATIP" w:hint="cs"/>
          <w:sz w:val="24"/>
          <w:szCs w:val="24"/>
          <w:rtl/>
          <w:lang w:bidi="ug-CN"/>
        </w:rPr>
        <w:t>نى</w:t>
      </w:r>
      <w:r w:rsidRPr="00C84EF0">
        <w:rPr>
          <w:rFonts w:ascii="ALKATIP" w:hAnsi="ALKATIP" w:cs="ALKATIP" w:hint="cs"/>
          <w:sz w:val="24"/>
          <w:szCs w:val="24"/>
          <w:rtl/>
          <w:lang w:bidi="ug-CN"/>
        </w:rPr>
        <w:t xml:space="preserve"> كىرگۈزۈپ</w:t>
      </w:r>
      <w:r w:rsidR="00041CCA" w:rsidRPr="00C84EF0">
        <w:rPr>
          <w:rFonts w:ascii="ALKATIP" w:hAnsi="ALKATIP" w:cs="ALKATIP" w:hint="cs"/>
          <w:sz w:val="24"/>
          <w:szCs w:val="24"/>
          <w:rtl/>
          <w:lang w:bidi="ug-CN"/>
        </w:rPr>
        <w:t xml:space="preserve"> </w:t>
      </w:r>
      <w:r w:rsidRPr="00C84EF0">
        <w:rPr>
          <w:rFonts w:ascii="ALKATIP" w:hAnsi="ALKATIP" w:cs="ALKATIP" w:hint="cs"/>
          <w:sz w:val="24"/>
          <w:szCs w:val="24"/>
          <w:rtl/>
          <w:lang w:bidi="ug-CN"/>
        </w:rPr>
        <w:t>ئىزدەش كۇنۇپكىسىنى باسسىڭىز</w:t>
      </w:r>
      <w:r w:rsidR="00041CCA" w:rsidRPr="00C84EF0">
        <w:rPr>
          <w:rFonts w:ascii="ALKATIP" w:hAnsi="ALKATIP" w:cs="ALKATIP" w:hint="cs"/>
          <w:sz w:val="24"/>
          <w:szCs w:val="24"/>
          <w:rtl/>
          <w:lang w:bidi="ug-CN"/>
        </w:rPr>
        <w:t>، بۇ سۆزنىڭ توغرا ئىملاسىنى تەكشۈرەلەيسىز. ئەگەر ئىزدەش نەتىجىسىدە بۇ سۆز تېپىلسا، ئىملاسى توغرا بولىدۇ. چەت تىلىدىن تىلىمىزغا كىرىپ ئومۇملاشقان سۆزلەرنىڭ ئىملاسىنى تەكشۈرمەكچى بولسىڭىز، بۇ سۆزنىڭ مەلۇم بىر بۆلىكى (بىر ياكى بىرنەچچە ھەرپ)نى كىرگۈزسىڭىزمۇ بولىدۇ.</w:t>
      </w:r>
    </w:p>
    <w:p w:rsidR="00BA4197" w:rsidRPr="00C84EF0" w:rsidRDefault="00041CCA" w:rsidP="00C84EF0">
      <w:pPr>
        <w:bidi/>
        <w:ind w:firstLineChars="200" w:firstLine="480"/>
        <w:jc w:val="lowKashida"/>
        <w:rPr>
          <w:rFonts w:ascii="ALKATIP" w:hAnsi="ALKATIP" w:cs="ALKATIP"/>
          <w:sz w:val="24"/>
          <w:szCs w:val="24"/>
          <w:rtl/>
          <w:lang w:bidi="ug-CN"/>
        </w:rPr>
      </w:pPr>
      <w:r w:rsidRPr="00C84EF0">
        <w:rPr>
          <w:rFonts w:ascii="ALKATIP" w:hAnsi="ALKATIP" w:cs="ALKATIP" w:hint="cs"/>
          <w:sz w:val="24"/>
          <w:szCs w:val="24"/>
          <w:rtl/>
          <w:lang w:bidi="ug-CN"/>
        </w:rPr>
        <w:t xml:space="preserve">مەسىلەن: «ئېللىپىس»نى ئىزدىمەكچى، «ئېل»دىن ياكى «ئىل»دىن باشلىنىدىغانلىقىنى بىلەلمىدىڭىز، لېكىن بۇ سۆزنىڭ «للىپ»نى ئۆز ئىچىگە ئالىدىغانلىقىنى بىلسىڭىز، ئىزدەش رامكىسىغا «للىپ»نى كىرگۈزۈپ، </w:t>
      </w:r>
      <w:r w:rsidR="00BA4197" w:rsidRPr="00C84EF0">
        <w:rPr>
          <w:rFonts w:ascii="ALKATIP" w:hAnsi="ALKATIP" w:cs="ALKATIP" w:hint="cs"/>
          <w:sz w:val="24"/>
          <w:szCs w:val="24"/>
          <w:rtl/>
          <w:lang w:bidi="ug-CN"/>
        </w:rPr>
        <w:t>ئىزدەش كۇنۇپكىسى</w:t>
      </w:r>
      <w:r w:rsidRPr="00C84EF0">
        <w:rPr>
          <w:rFonts w:ascii="ALKATIP" w:hAnsi="ALKATIP" w:cs="ALKATIP" w:hint="cs"/>
          <w:sz w:val="24"/>
          <w:szCs w:val="24"/>
          <w:rtl/>
          <w:lang w:bidi="ug-CN"/>
        </w:rPr>
        <w:t xml:space="preserve">نىڭ يېنىدىكى كۇنۇپكىنى بېسىپ، تىزىملىكتىن </w:t>
      </w:r>
      <w:r w:rsidRPr="00C84EF0">
        <w:rPr>
          <w:rFonts w:ascii="ALKATIP" w:hAnsi="ALKATIP" w:cs="ALKATIP" w:hint="eastAsia"/>
          <w:sz w:val="24"/>
          <w:szCs w:val="24"/>
          <w:lang w:bidi="ug-CN"/>
        </w:rPr>
        <w:t>包含</w:t>
      </w:r>
      <w:r w:rsidR="00BA4197" w:rsidRPr="00C84EF0">
        <w:rPr>
          <w:rFonts w:ascii="ALKATIP" w:hAnsi="ALKATIP" w:cs="ALKATIP" w:hint="cs"/>
          <w:sz w:val="24"/>
          <w:szCs w:val="24"/>
          <w:rtl/>
          <w:lang w:bidi="ug-CN"/>
        </w:rPr>
        <w:t xml:space="preserve"> </w:t>
      </w:r>
      <w:r w:rsidRPr="00C84EF0">
        <w:rPr>
          <w:rFonts w:ascii="ALKATIP" w:hAnsi="ALKATIP" w:cs="ALKATIP" w:hint="cs"/>
          <w:sz w:val="24"/>
          <w:szCs w:val="24"/>
          <w:rtl/>
          <w:lang w:bidi="ug-CN"/>
        </w:rPr>
        <w:t>(ئۆز ئىچىگە ئېلىش)نى تاللىسىڭىز، ئىزدەش نەتىجىسىگە ماس كېلىدىغان نامزات سۆزلەر كۆرۈنىدۇ.</w:t>
      </w:r>
      <w:r w:rsidR="00535B1D" w:rsidRPr="00C84EF0">
        <w:rPr>
          <w:rFonts w:ascii="ALKATIP" w:hAnsi="ALKATIP" w:cs="ALKATIP" w:hint="cs"/>
          <w:sz w:val="24"/>
          <w:szCs w:val="24"/>
          <w:rtl/>
          <w:lang w:bidi="ug-CN"/>
        </w:rPr>
        <w:t xml:space="preserve"> ئۆزىڭىزگە كېرەكلىك بولغان نەتىجىنى باسسىڭىزلا بولىدۇ.</w:t>
      </w:r>
    </w:p>
    <w:p w:rsidR="000F7BBE" w:rsidRPr="00C84EF0" w:rsidRDefault="0081239F" w:rsidP="000F7BBE">
      <w:pPr>
        <w:bidi/>
        <w:ind w:firstLineChars="200" w:firstLine="560"/>
        <w:jc w:val="lowKashida"/>
        <w:rPr>
          <w:rFonts w:ascii="ALKATIP UI" w:hAnsi="ALKATIP UI" w:cs="ALKATIP UI"/>
          <w:sz w:val="28"/>
          <w:szCs w:val="28"/>
          <w:lang w:bidi="ug-CN"/>
        </w:rPr>
      </w:pPr>
      <w:r w:rsidRPr="00C84EF0">
        <w:rPr>
          <w:rFonts w:ascii="ALKATIP UI" w:hAnsi="ALKATIP UI" w:cs="ALKATIP UI"/>
          <w:noProof/>
          <w:sz w:val="28"/>
          <w:szCs w:val="28"/>
        </w:rPr>
        <w:drawing>
          <wp:inline distT="0" distB="0" distL="0" distR="0">
            <wp:extent cx="4228558" cy="3204000"/>
            <wp:effectExtent l="19050" t="0" r="542"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28558" cy="3204000"/>
                    </a:xfrm>
                    <a:prstGeom prst="rect">
                      <a:avLst/>
                    </a:prstGeom>
                    <a:noFill/>
                    <a:ln w="9525">
                      <a:noFill/>
                      <a:miter lim="800000"/>
                      <a:headEnd/>
                      <a:tailEnd/>
                    </a:ln>
                  </pic:spPr>
                </pic:pic>
              </a:graphicData>
            </a:graphic>
          </wp:inline>
        </w:drawing>
      </w:r>
    </w:p>
    <w:sectPr w:rsidR="000F7BBE" w:rsidRPr="00C84EF0" w:rsidSect="00F47B0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D70" w:rsidRDefault="003F1D70" w:rsidP="002E0C39">
      <w:r>
        <w:separator/>
      </w:r>
    </w:p>
  </w:endnote>
  <w:endnote w:type="continuationSeparator" w:id="0">
    <w:p w:rsidR="003F1D70" w:rsidRDefault="003F1D70" w:rsidP="002E0C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KATIP">
    <w:panose1 w:val="02000000000000000000"/>
    <w:charset w:val="00"/>
    <w:family w:val="auto"/>
    <w:pitch w:val="variable"/>
    <w:sig w:usb0="80002003" w:usb1="A0010458" w:usb2="00000008" w:usb3="00000000" w:csb0="00000041" w:csb1="00000000"/>
  </w:font>
  <w:font w:name="ALKATIP UI">
    <w:panose1 w:val="02000000000000000000"/>
    <w:charset w:val="00"/>
    <w:family w:val="auto"/>
    <w:pitch w:val="variable"/>
    <w:sig w:usb0="80002003" w:usb1="A0010458"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4541"/>
      <w:docPartObj>
        <w:docPartGallery w:val="Page Numbers (Bottom of Page)"/>
        <w:docPartUnique/>
      </w:docPartObj>
    </w:sdtPr>
    <w:sdtContent>
      <w:sdt>
        <w:sdtPr>
          <w:id w:val="171357217"/>
          <w:docPartObj>
            <w:docPartGallery w:val="Page Numbers (Top of Page)"/>
            <w:docPartUnique/>
          </w:docPartObj>
        </w:sdtPr>
        <w:sdtContent>
          <w:p w:rsidR="002E0C39" w:rsidRDefault="002E0C39">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sz w:val="24"/>
                <w:szCs w:val="24"/>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sz w:val="24"/>
                <w:szCs w:val="24"/>
              </w:rPr>
              <w:t>3</w:t>
            </w:r>
            <w:r>
              <w:rPr>
                <w:b/>
                <w:sz w:val="24"/>
                <w:szCs w:val="24"/>
              </w:rPr>
              <w:fldChar w:fldCharType="end"/>
            </w:r>
          </w:p>
        </w:sdtContent>
      </w:sdt>
    </w:sdtContent>
  </w:sdt>
  <w:p w:rsidR="002E0C39" w:rsidRDefault="002E0C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D70" w:rsidRDefault="003F1D70" w:rsidP="002E0C39">
      <w:r>
        <w:separator/>
      </w:r>
    </w:p>
  </w:footnote>
  <w:footnote w:type="continuationSeparator" w:id="0">
    <w:p w:rsidR="003F1D70" w:rsidRDefault="003F1D70" w:rsidP="002E0C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2CF2"/>
    <w:rsid w:val="00041CCA"/>
    <w:rsid w:val="000E133B"/>
    <w:rsid w:val="000F7BBE"/>
    <w:rsid w:val="002E0C39"/>
    <w:rsid w:val="003F1D70"/>
    <w:rsid w:val="004F0C34"/>
    <w:rsid w:val="00535B1D"/>
    <w:rsid w:val="00753AAE"/>
    <w:rsid w:val="0078528C"/>
    <w:rsid w:val="0081239F"/>
    <w:rsid w:val="00962A0F"/>
    <w:rsid w:val="00A501F5"/>
    <w:rsid w:val="00AD2CF2"/>
    <w:rsid w:val="00B80C99"/>
    <w:rsid w:val="00BA4197"/>
    <w:rsid w:val="00C5102E"/>
    <w:rsid w:val="00C804D0"/>
    <w:rsid w:val="00C84EF0"/>
    <w:rsid w:val="00E2654D"/>
    <w:rsid w:val="00E64A9E"/>
    <w:rsid w:val="00E83605"/>
    <w:rsid w:val="00F47B07"/>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B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2CF2"/>
    <w:rPr>
      <w:sz w:val="18"/>
      <w:szCs w:val="18"/>
    </w:rPr>
  </w:style>
  <w:style w:type="character" w:customStyle="1" w:styleId="Char">
    <w:name w:val="批注框文本 Char"/>
    <w:basedOn w:val="a0"/>
    <w:link w:val="a3"/>
    <w:uiPriority w:val="99"/>
    <w:semiHidden/>
    <w:rsid w:val="00AD2CF2"/>
    <w:rPr>
      <w:sz w:val="18"/>
      <w:szCs w:val="18"/>
    </w:rPr>
  </w:style>
  <w:style w:type="paragraph" w:styleId="a4">
    <w:name w:val="header"/>
    <w:basedOn w:val="a"/>
    <w:link w:val="Char0"/>
    <w:uiPriority w:val="99"/>
    <w:semiHidden/>
    <w:unhideWhenUsed/>
    <w:rsid w:val="002E0C3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E0C39"/>
    <w:rPr>
      <w:sz w:val="18"/>
      <w:szCs w:val="18"/>
    </w:rPr>
  </w:style>
  <w:style w:type="paragraph" w:styleId="a5">
    <w:name w:val="footer"/>
    <w:basedOn w:val="a"/>
    <w:link w:val="Char1"/>
    <w:uiPriority w:val="99"/>
    <w:unhideWhenUsed/>
    <w:rsid w:val="002E0C39"/>
    <w:pPr>
      <w:tabs>
        <w:tab w:val="center" w:pos="4153"/>
        <w:tab w:val="right" w:pos="8306"/>
      </w:tabs>
      <w:snapToGrid w:val="0"/>
      <w:jc w:val="left"/>
    </w:pPr>
    <w:rPr>
      <w:sz w:val="18"/>
      <w:szCs w:val="18"/>
    </w:rPr>
  </w:style>
  <w:style w:type="character" w:customStyle="1" w:styleId="Char1">
    <w:name w:val="页脚 Char"/>
    <w:basedOn w:val="a0"/>
    <w:link w:val="a5"/>
    <w:uiPriority w:val="99"/>
    <w:rsid w:val="002E0C3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 Ahat</dc:creator>
  <cp:lastModifiedBy>Alim Ahat</cp:lastModifiedBy>
  <cp:revision>12</cp:revision>
  <cp:lastPrinted>2012-11-16T03:58:00Z</cp:lastPrinted>
  <dcterms:created xsi:type="dcterms:W3CDTF">2012-11-12T13:58:00Z</dcterms:created>
  <dcterms:modified xsi:type="dcterms:W3CDTF">2012-12-07T02:24:00Z</dcterms:modified>
</cp:coreProperties>
</file>